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3E" w:rsidRPr="00BA7A3E" w:rsidRDefault="00BA7A3E" w:rsidP="00BA7A3E">
      <w:pPr>
        <w:spacing w:before="300" w:after="150" w:line="240" w:lineRule="auto"/>
        <w:outlineLvl w:val="2"/>
        <w:rPr>
          <w:rFonts w:ascii="inherit" w:eastAsia="Times New Roman" w:hAnsi="inherit" w:cs="Helvetica"/>
          <w:color w:val="FA6565"/>
          <w:sz w:val="36"/>
          <w:szCs w:val="36"/>
          <w:lang w:eastAsia="ru-RU"/>
        </w:rPr>
      </w:pPr>
      <w:r w:rsidRPr="00BA7A3E">
        <w:rPr>
          <w:rFonts w:ascii="inherit" w:eastAsia="Times New Roman" w:hAnsi="inherit" w:cs="Helvetica"/>
          <w:color w:val="FA6565"/>
          <w:sz w:val="36"/>
          <w:szCs w:val="36"/>
          <w:lang w:eastAsia="ru-RU"/>
        </w:rPr>
        <w:t xml:space="preserve">Формирование доброжелательного отношения общества к семьям, имеющим </w:t>
      </w:r>
      <w:bookmarkStart w:id="0" w:name="_GoBack"/>
      <w:bookmarkEnd w:id="0"/>
      <w:r w:rsidRPr="00BA7A3E">
        <w:rPr>
          <w:rFonts w:ascii="inherit" w:eastAsia="Times New Roman" w:hAnsi="inherit" w:cs="Helvetica"/>
          <w:color w:val="FA6565"/>
          <w:sz w:val="36"/>
          <w:szCs w:val="36"/>
          <w:lang w:eastAsia="ru-RU"/>
        </w:rPr>
        <w:t>в своем составе детей-инвалидов</w:t>
      </w:r>
    </w:p>
    <w:p w:rsidR="00BA7A3E" w:rsidRPr="00BA7A3E" w:rsidRDefault="00BA7A3E" w:rsidP="00BA7A3E">
      <w:pPr>
        <w:spacing w:before="300" w:after="150" w:line="240" w:lineRule="auto"/>
        <w:outlineLvl w:val="1"/>
        <w:rPr>
          <w:rFonts w:ascii="inherit" w:eastAsia="Times New Roman" w:hAnsi="inherit" w:cs="Helvetica"/>
          <w:color w:val="FA6565"/>
          <w:sz w:val="32"/>
          <w:szCs w:val="32"/>
          <w:lang w:val="en" w:eastAsia="ru-RU"/>
        </w:rPr>
      </w:pPr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eastAsia="ru-RU"/>
        </w:rPr>
        <w:t xml:space="preserve">Формирование доброжелательного отношения общества к семьям, имеющим в своем составе детей-инвалидов. </w:t>
      </w:r>
      <w:proofErr w:type="spellStart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>Самый</w:t>
      </w:r>
      <w:proofErr w:type="spellEnd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 xml:space="preserve"> </w:t>
      </w:r>
      <w:proofErr w:type="spellStart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>большой</w:t>
      </w:r>
      <w:proofErr w:type="spellEnd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 xml:space="preserve"> </w:t>
      </w:r>
      <w:proofErr w:type="spellStart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>урок</w:t>
      </w:r>
      <w:proofErr w:type="spellEnd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 xml:space="preserve"> в </w:t>
      </w:r>
      <w:proofErr w:type="spellStart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>мире</w:t>
      </w:r>
      <w:proofErr w:type="spellEnd"/>
      <w:r w:rsidRPr="00BA7A3E">
        <w:rPr>
          <w:rFonts w:ascii="Times New Roman" w:eastAsia="Times New Roman" w:hAnsi="Times New Roman" w:cs="Times New Roman"/>
          <w:color w:val="FA6565"/>
          <w:sz w:val="32"/>
          <w:szCs w:val="32"/>
          <w:lang w:val="en" w:eastAsia="ru-RU"/>
        </w:rPr>
        <w:t>.</w:t>
      </w:r>
    </w:p>
    <w:p w:rsidR="00BA7A3E" w:rsidRPr="00BA7A3E" w:rsidRDefault="00BA7A3E" w:rsidP="00BA7A3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r w:rsidRPr="00BA7A3E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 xml:space="preserve">                                                      </w:t>
      </w:r>
      <w:r w:rsidRPr="00BA7A3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BEE7D7F" wp14:editId="1191A3B5">
            <wp:extent cx="4762500" cy="3886200"/>
            <wp:effectExtent l="0" t="0" r="0" b="0"/>
            <wp:docPr id="2" name="Рисунок 2" descr="http://ds23klgd.ru/docs/hello_html_27baf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3klgd.ru/docs/hello_html_27bafd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Часто, проходя мимо человека в инвалидной коляске, непохожего на нас, мы отворачиваем голову, чтобы не встретиться глазами с ним и с человеком, который его сопровождает. Мы предпочитаем "не заметить". Так проще. Так спокойнее морально, эмоционально. Да и, вообще, </w:t>
      </w:r>
      <w:proofErr w:type="gram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каждого свои проблемы</w:t>
      </w:r>
      <w:proofErr w:type="gram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Ведь, по большому счету, это государство должно заботиться о таких людях с физическими и умственными заболеваниями. Государство, которому мы исправно платим налоги.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в России погулять по паркам и улицам, то складывается впечатление, что у нас самая здоровая нация. Нигде не увидишь людей на колясках и "особых" деток, играющих на игровых площадках. А почему они туда не выходят? Некоторые не могут физически, а некоторые чувствуют молчаливое "отягощение" у окружающих от своего присутствия. К чему это все ... Да просто, чтобы в следующий раз, повстречав "особого" ребенка в поликлинике или на улице, мы не отводили взгляда, а улыбнулись ему и его маме. Это так мало, но может дать им очень многое...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Эти дети живут совсем рядом с нами. Но их стараются не замечать. Они живут в особом мире, о существовании которого могут не догадываться даже ближайшие соседи. Они могут быть невероятно талантливыми и душевно богатыми людьми, но общество упорно отвергает тех, кто не вписывается в прокрустово ложе всеобщей похожести. Дети-инвалиды не абстрактные единицы, а реальные дети, имеющие лицо и характер. В тяжелых условиях, порой, катастрофической инвалидности, как бы на иссушенной почве, они живут свою единственную и неповторимую жизнь. Их тело, в случае серьезных, множественных нарушений развития, способное своим видом вызывать отторжение у здоровых людей; душа, живущая в предельной скудости возможностей, зачаточный интеллект (если речь идет о детях с серьезными нарушениями) – все это есть единственное, чем они владеют, это все, что им дано, что они знают – с первого дня и до конца жизни.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Обслуживание инвалидов – проблема, которой во всем мире придается огромное значение. Сегодня мы много говорим о милосердии. Но почему же нередко мы бываем так бездушны к горю людей, живущих рядом и нуждающихся не меньше в нашей поддержке, внимании и заботе? Как ни прискорбно это, нынешнее время еще далеко не стало порой торжества милосердия, помощь </w:t>
      </w:r>
      <w:proofErr w:type="gram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 нежелания это</w:t>
      </w:r>
      <w:proofErr w:type="gram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делать.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1.Кто любит добрые дела, тому и жизнь мила.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Делай другим добро - будешь и сам без беды.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3.Что желаешь самому себе, того же желай и другим.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Известные люди с ограниченными возможностями. Вы слышали про этих выдающихся людей?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Михаил Илларионович КУТУЗОВ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(1745 – 1813). Прославленный русский полководец. Был тяжело ранен пулей, пробившей левый висок и вышедшей у правого глаза, который был поврежден.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Людвиг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ван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БЕТХОВЕН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(1770 – 1827). Великий немецкий композитор и пианист, представитель «венской классической школы». В 44 года полностью теряет слух, но еще 13 лет, до самой смерти, продолжает писать музыку.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Франклин Делано РУЗВЕЛЬТ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(1882 – 1945). 32-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й президент Соединенных Штатов Америки.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1921 года переболел полиомиелитом, в результате чего были парализованы ноги, и он не мог отойти от инвалидной коляски. Но в 1928 году был избран губернатором штата Нью-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 xml:space="preserve">Йорк, потом переизбран, а в 1932 году победил в президентской кампании.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Стивен Уильям ХОКИНГ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(род. в 1942 г.). Английский физик-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 xml:space="preserve">теоретик и космолог, создатель и руководитель Центра теоретической космологии в Кембридже, популяризатор науки. В 20 лет у него стали проявляться признаки бокового амиотрофического склероза, которые привели к параличу. В 1985 году перенес тяжелое воспаление легких. После серии операций ему была удалена трахея, и он утратил способность говорить. Некоторую подвижность сохранял лишь указательный палец на правой руке. Впоследствии подвижность осталась лишь в одной мышце щеки, напротив которой закреплён датчик. С его помощью физик управляет компьютером, с помощью которого может общаться с окружающими.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Сергей Валентинович ШИЛОВ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(род. в 1970 г.). Шестикратный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паралимпийский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чемпион. Семикратный чемпион Мира по лыжным гонкам. Четырёхкратный чемпион Европы. Трехкратный обладатель Кубка Мира по лыжным гонкам. Неоднократный призёр чемпионатов Европы по лёгкой атлетике и других соревнований. Заслуженный мастер спорта России. В автокатастрофе получил тяжелую травму с перелом грудных позвонков. В 1990 году вернулся в большой спорт: участник пяти Летних и призер четырех Зимних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Паралимпийских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игр (1992 – 2010 гг.).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Диана ГУРЦКАЯ. Российская эстрадная певица и общественный деятель, Заслуженная артистка России. От рождения незрячая. Окончила школу-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 xml:space="preserve">? интернат для незрячих и слабовидящих детей в Тбилиси. Одновременно убедила преподавателей музыкальной школы, что сможет учиться игре на фортепиано. В 1995 стала одним из победителей музыкального конкурса «Ялта — Москва — Транзит». Окончила Эстрадное отделение московского Музыкального училища имени Гнесиных, окончила Институт современного искусства и поступила в магистратуру факультета искусств МГУ им. Ломоносова.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ВУЙЧИЧ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(род. в 1982 г.). Австралийский христианский проповедник и общественный деятель. Всемирно известный «мотивационный спикер». Его выступления обращены к детям и молодёжи, в надежде на активизацию в них поиска смысла жизни и развития своих способностей. Родился с синдромом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тетраамелии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(редкое наследственное заболевание, приводящее к отсутствию четырёх конечностей). </w:t>
      </w:r>
    </w:p>
    <w:p w:rsidR="00BA7A3E" w:rsidRPr="00BA7A3E" w:rsidRDefault="00BA7A3E" w:rsidP="00BA7A3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Николай Островский </w:t>
      </w:r>
      <w:proofErr w:type="gram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val="en" w:eastAsia="ru-RU"/>
        </w:rPr>
        <w:t> </w:t>
      </w: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1904</w:t>
      </w:r>
      <w:proofErr w:type="gram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1936) Автор романа «Как закалялась сталь». С 1927 года и до конца жизни Островский был прикован к постели неизлечимой болезнью. По официальной версии, на состоянии здоровья Островского сказались ранение и тяжёлые условия работы. Окончательный диагноз — «прогрессирующий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анкилозирующий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полиартрит, постепенное окостенение суставов». Современные врачи на основании сохранившихся данных о состоянии здоровья писателя и течении его болезни выдвигают гипотезу, что Островский был болен </w:t>
      </w:r>
      <w:proofErr w:type="spellStart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анкилозирующим</w:t>
      </w:r>
      <w:proofErr w:type="spellEnd"/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спондилоартритом, известным также как болезнь Бехтерева, который мог носить наследственный характер. </w:t>
      </w:r>
    </w:p>
    <w:p w:rsidR="00BA7A3E" w:rsidRPr="00BA7A3E" w:rsidRDefault="00BA7A3E" w:rsidP="00BA7A3E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7A3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Толерантность необходима по отношению к людям с ограниченными возможностями. </w:t>
      </w:r>
    </w:p>
    <w:p w:rsidR="007070F2" w:rsidRDefault="007070F2"/>
    <w:sectPr w:rsidR="0070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3E"/>
    <w:rsid w:val="007070F2"/>
    <w:rsid w:val="00B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D763-D11D-4A8F-92FA-0DE0B713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2421">
      <w:bodyDiv w:val="1"/>
      <w:marLeft w:val="0"/>
      <w:marRight w:val="0"/>
      <w:marTop w:val="0"/>
      <w:marBottom w:val="43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2020-10-21T13:13:00Z</dcterms:created>
  <dcterms:modified xsi:type="dcterms:W3CDTF">2020-10-21T13:13:00Z</dcterms:modified>
</cp:coreProperties>
</file>